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21" w:rsidRPr="00C61221" w:rsidRDefault="00C61221" w:rsidP="00C6122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33"/>
          <w:szCs w:val="33"/>
          <w:lang w:eastAsia="ru-RU"/>
        </w:rPr>
      </w:pPr>
      <w:r w:rsidRPr="00C61221">
        <w:rPr>
          <w:rFonts w:ascii="Verdana" w:eastAsia="Times New Roman" w:hAnsi="Verdana" w:cs="Times New Roman"/>
          <w:b/>
          <w:bCs/>
          <w:sz w:val="33"/>
          <w:szCs w:val="33"/>
          <w:lang w:eastAsia="ru-RU"/>
        </w:rPr>
        <w:t>Условия возврата денежных средств</w:t>
      </w:r>
    </w:p>
    <w:tbl>
      <w:tblPr>
        <w:tblW w:w="102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C61221" w:rsidRPr="00C61221" w:rsidTr="00C61221">
        <w:trPr>
          <w:tblCellSpacing w:w="0" w:type="dxa"/>
        </w:trPr>
        <w:tc>
          <w:tcPr>
            <w:tcW w:w="102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5"/>
            </w:tblGrid>
            <w:tr w:rsidR="00C61221" w:rsidRPr="00C61221" w:rsidTr="00C6122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hideMark/>
                </w:tcPr>
                <w:p w:rsidR="00C61221" w:rsidRPr="00C61221" w:rsidRDefault="00C61221" w:rsidP="00C61221">
                  <w:pPr>
                    <w:spacing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bookmarkStart w:id="0" w:name="TOC-."/>
                  <w:bookmarkEnd w:id="0"/>
                  <w:r w:rsidRPr="00C61221"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  <w:lang w:eastAsia="ru-RU"/>
                    </w:rPr>
                    <w:t>При перечислении пожертвования банковской картой, возврат неиспользованных денежных сре</w:t>
                  </w:r>
                  <w:proofErr w:type="gramStart"/>
                  <w:r w:rsidRPr="00C61221"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C61221"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  <w:lang w:eastAsia="ru-RU"/>
                    </w:rPr>
                    <w:t>оизводится на ту карту, с которой был произведен платеж.</w:t>
                  </w:r>
                </w:p>
                <w:p w:rsidR="00C61221" w:rsidRPr="00C61221" w:rsidRDefault="00C61221" w:rsidP="00C612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Для возврата денежных средств, которые ошибочно были Вами перечислены в качестве благотворительного пожертвования на счет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некоммерческого 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благотворительного фонда "Н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овая жизнь»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Вам необходимо обратиться с письменным заявлением в течение 2-х недель от момента перевода Вами средств.</w:t>
                  </w:r>
                </w:p>
                <w:p w:rsidR="00C61221" w:rsidRPr="00C61221" w:rsidRDefault="00C61221" w:rsidP="00C612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заявлении необходимо указать следующие данные:</w:t>
                  </w:r>
                </w:p>
                <w:p w:rsidR="00C61221" w:rsidRPr="00C61221" w:rsidRDefault="00C61221" w:rsidP="00C61221">
                  <w:pPr>
                    <w:numPr>
                      <w:ilvl w:val="0"/>
                      <w:numId w:val="1"/>
                    </w:numPr>
                    <w:spacing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Номер Лицевого счета;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фамилия, имя, отчество (ФИО);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контактная информация (телефон, электронный адрес, почтовый адрес);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данные документа, удостоверяющего личность;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реквизиты банковского счета, а именно:</w:t>
                  </w:r>
                  <w:proofErr w:type="gramEnd"/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банка;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/с;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к/с;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л/</w:t>
                  </w:r>
                  <w:proofErr w:type="gramStart"/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(в каком учреждении);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ИНН;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БИК;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 местонахождения банка;</w:t>
                  </w:r>
                </w:p>
                <w:p w:rsidR="00C61221" w:rsidRPr="00C61221" w:rsidRDefault="00C61221" w:rsidP="00C61221">
                  <w:pPr>
                    <w:numPr>
                      <w:ilvl w:val="1"/>
                      <w:numId w:val="1"/>
                    </w:numPr>
                    <w:spacing w:before="105" w:after="0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назначение платежа;</w:t>
                  </w:r>
                </w:p>
                <w:p w:rsidR="00C61221" w:rsidRPr="00C61221" w:rsidRDefault="00C61221" w:rsidP="00C61221">
                  <w:pPr>
                    <w:numPr>
                      <w:ilvl w:val="0"/>
                      <w:numId w:val="1"/>
                    </w:numPr>
                    <w:spacing w:before="105" w:after="0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составления Заявления;</w:t>
                  </w: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подпись.</w:t>
                  </w:r>
                </w:p>
                <w:p w:rsidR="00C61221" w:rsidRPr="00C61221" w:rsidRDefault="00C61221" w:rsidP="00C61221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Заявление должно быть написано от руки, подписано и передано в офис фонда по почте (лучше заказным письмом). 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</w:t>
                  </w:r>
                  <w:r w:rsidR="003627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ента, подпись.</w:t>
                  </w:r>
                  <w:r w:rsidR="003627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="003627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Почтовый адрес: </w:t>
                  </w:r>
                  <w:r w:rsidR="00362721" w:rsidRPr="003627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664040 Иркутск ул. Розы Люксембург 173</w:t>
                  </w:r>
                  <w:r w:rsidR="003627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bookmarkStart w:id="1" w:name="_GoBack"/>
                  <w:bookmarkEnd w:id="1"/>
                </w:p>
                <w:p w:rsidR="00C61221" w:rsidRPr="00C61221" w:rsidRDefault="00C61221" w:rsidP="00C612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ВНИМАНИЕ!</w:t>
                  </w:r>
                </w:p>
                <w:p w:rsidR="00C61221" w:rsidRPr="00C61221" w:rsidRDefault="00C61221" w:rsidP="00C61221">
                  <w:pPr>
                    <w:numPr>
                      <w:ilvl w:val="0"/>
                      <w:numId w:val="2"/>
                    </w:numPr>
                    <w:spacing w:after="105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Возврат денежных средств будет возможен только в случае совпадения данных, указанных в заявлении с данными в анкете Вашего лицевого счета!</w:t>
                  </w:r>
                </w:p>
                <w:p w:rsidR="00C61221" w:rsidRPr="00C61221" w:rsidRDefault="00C61221" w:rsidP="00C61221">
                  <w:pPr>
                    <w:numPr>
                      <w:ilvl w:val="0"/>
                      <w:numId w:val="2"/>
                    </w:numPr>
                    <w:spacing w:before="105" w:after="0" w:line="240" w:lineRule="auto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Обращаем Ваше внимание на то, что комиссия за перевод денежных средств составляет 10% от суммы возвращаемых денежных средств, не считая комиссии банка за осуществление перевода. Перевод денежных средств может занять несколько дней.</w:t>
                  </w:r>
                </w:p>
              </w:tc>
            </w:tr>
          </w:tbl>
          <w:p w:rsidR="00C61221" w:rsidRPr="00C61221" w:rsidRDefault="00C61221" w:rsidP="00C61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5214" w:rsidRPr="00C61221" w:rsidRDefault="00362721" w:rsidP="00C61221">
      <w:pPr>
        <w:rPr>
          <w:rFonts w:ascii="Arial" w:hAnsi="Arial" w:cs="Arial"/>
          <w:sz w:val="24"/>
          <w:szCs w:val="24"/>
        </w:rPr>
      </w:pPr>
    </w:p>
    <w:sectPr w:rsidR="00C15214" w:rsidRPr="00C61221" w:rsidSect="00C612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FC5"/>
    <w:multiLevelType w:val="multilevel"/>
    <w:tmpl w:val="059E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7755"/>
    <w:multiLevelType w:val="multilevel"/>
    <w:tmpl w:val="A9B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1"/>
    <w:rsid w:val="00362721"/>
    <w:rsid w:val="00BA0117"/>
    <w:rsid w:val="00C61221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Владимировна Константинова</dc:creator>
  <cp:lastModifiedBy>Елизавета Владимировна Константинова</cp:lastModifiedBy>
  <cp:revision>2</cp:revision>
  <dcterms:created xsi:type="dcterms:W3CDTF">2018-07-04T03:24:00Z</dcterms:created>
  <dcterms:modified xsi:type="dcterms:W3CDTF">2018-08-03T02:16:00Z</dcterms:modified>
</cp:coreProperties>
</file>